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Dra. María de Lourdes Camarena Ojinaga</w:t>
      </w:r>
    </w:p>
    <w:p w:rsidR="00000000" w:rsidDel="00000000" w:rsidP="00000000" w:rsidRDefault="00000000" w:rsidRPr="00000000" w14:paraId="00000001">
      <w:pPr>
        <w:spacing w:after="120" w:line="360" w:lineRule="auto"/>
        <w:ind w:left="0" w:firstLine="0"/>
        <w:contextualSpacing w:val="0"/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Licenciatura en Psicología por la Universidad Autónoma de San Luis Potosí; Maestría en Ciencias de la Salud Pública en la Universidad de Guadalajara; Doctorado en Ciencias Sociales por El Colegio de la Frontera Norte;  Postdoctorado en la Escuela de Salud Pública de la Universidad de Michigan. Profesora-Investigadora de tiempo completo de la Facultad de Ciencias Administrativas y Sociales de la Universidad Autónoma de Baja California. Es miembro del Sistema Nacional de Investigadores nivel 1 y forma parte del Registro CONACYT de Evaluadores Acreditados. Cuenta con el Perfil PROMEP. Es Titular del Cuerpo Académico Consolidado “Sociedad y Gobierno”. Titular del núcleo académico básico de la Maestría y Doctorado en Estudios del Desarrollo Global de la Facultad de Economía y Relaciones Internacionales de UABC.</w:t>
      </w:r>
    </w:p>
    <w:p w:rsidR="00000000" w:rsidDel="00000000" w:rsidP="00000000" w:rsidRDefault="00000000" w:rsidRPr="00000000" w14:paraId="00000002">
      <w:pPr>
        <w:spacing w:after="120" w:line="360" w:lineRule="auto"/>
        <w:ind w:left="0" w:firstLine="720"/>
        <w:contextualSpacing w:val="0"/>
        <w:jc w:val="both"/>
        <w:rPr>
          <w:sz w:val="24"/>
          <w:szCs w:val="24"/>
        </w:rPr>
      </w:pPr>
      <w:bookmarkStart w:colFirst="0" w:colLast="0" w:name="_cyhlfklbiftt" w:id="1"/>
      <w:bookmarkEnd w:id="1"/>
      <w:r w:rsidDel="00000000" w:rsidR="00000000" w:rsidRPr="00000000">
        <w:rPr>
          <w:sz w:val="24"/>
          <w:szCs w:val="24"/>
          <w:rtl w:val="0"/>
        </w:rPr>
        <w:t xml:space="preserve">Pertenece a la Línea de Generación y Aplicación del Conocimiento “Procesos Sociales y Culturales”. Su línea de investigación es Salud Pública y Estudios de Población. Sus investigaciones han abordado temáticas como calidad de vida; condiciones laborales y de salud; salud sexual y reproductiva, migración de mujeres. Ha publicado en revistas nacionales e internacionales, en capítulos de libro y ha coordinado la publicación de dos libros.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