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F3" w:rsidRPr="00CB2FF3" w:rsidRDefault="00CB2FF3" w:rsidP="00CB2FF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CB2FF3">
        <w:rPr>
          <w:rFonts w:ascii="Calibri" w:eastAsia="Calibri" w:hAnsi="Calibri"/>
          <w:b/>
          <w:sz w:val="22"/>
          <w:szCs w:val="22"/>
        </w:rPr>
        <w:t>Rosa María González Corona</w:t>
      </w:r>
    </w:p>
    <w:p w:rsidR="00CB2FF3" w:rsidRDefault="00CB2FF3" w:rsidP="00CB2FF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56A5">
        <w:rPr>
          <w:rFonts w:ascii="Calibri" w:eastAsia="Calibri" w:hAnsi="Calibri"/>
          <w:sz w:val="22"/>
          <w:szCs w:val="22"/>
        </w:rPr>
        <w:t>La Dra. Rosa María González Corona, profesora - investigadora en las áreas de Sociología y Ciencias Sociales desde 2007. Trabaja de tiempo completo en la Universidad Autónoma de Baja California, en la Facultad de Humanidades y Ciencias Sociales. Doctora en Ciencias Sociales con Especialidad en Estudios Regionales, por el Colegio de la Frontera Norte; Maestra en Trabajo Social por la Universidad Autónoma de Nuevo León; Licenciada de Trabajo Social por la Universidad Autónoma de Baja California. Es miembro y coordinadora de la academia de Sociología en la FHyCS. Participa como coordinadora y docente de licenciatura en sociología. Es miembro fundador de la asociación mexicana de sociólogos e instituciones de sociología. Miembro activa del Colegio de Trabajadores Sociales de Baja California.</w:t>
      </w:r>
    </w:p>
    <w:p w:rsidR="00CB2FF3" w:rsidRPr="00C756A5" w:rsidRDefault="00CB2FF3" w:rsidP="00CB2FF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56A5">
        <w:rPr>
          <w:rFonts w:ascii="Calibri" w:eastAsia="Calibri" w:hAnsi="Calibri"/>
          <w:sz w:val="22"/>
          <w:szCs w:val="22"/>
        </w:rPr>
        <w:t>Sus líneas de investigación son Comunidad, Vulnerabilidad Social e intervención sociológica. Ha participado en investigaciones tales como: La construcción de comunidad a partir de la vulnerabilidad social; la construcción de comunidad a partir de la participación social y política en el escenario de alternancia en Baja California; Desigualdad, vulnerabilidad social y pobreza; el concepto de comunidad como desarrollo de la vinculación entre la sociología y la filosofía social; entre otros.</w:t>
      </w:r>
    </w:p>
    <w:p w:rsidR="00CB2FF3" w:rsidRDefault="00CB2FF3" w:rsidP="00CB2FF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B2FF3" w:rsidRPr="00C756A5" w:rsidRDefault="00CB2FF3" w:rsidP="00CB2FF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E3C4C" w:rsidRDefault="00AE3C4C" w:rsidP="00CB2FF3">
      <w:pPr>
        <w:ind w:hanging="567"/>
      </w:pPr>
    </w:p>
    <w:sectPr w:rsidR="00AE3C4C" w:rsidSect="00CB2FF3">
      <w:pgSz w:w="12240" w:h="15840"/>
      <w:pgMar w:top="1417" w:right="1701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F3"/>
    <w:rsid w:val="00AE3C4C"/>
    <w:rsid w:val="00C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F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F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1</cp:revision>
  <dcterms:created xsi:type="dcterms:W3CDTF">2018-09-25T20:37:00Z</dcterms:created>
  <dcterms:modified xsi:type="dcterms:W3CDTF">2018-09-25T20:41:00Z</dcterms:modified>
</cp:coreProperties>
</file>