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F1" w:rsidRPr="00054AF1" w:rsidRDefault="00054AF1" w:rsidP="00A62841">
      <w:pPr>
        <w:jc w:val="center"/>
        <w:rPr>
          <w:b/>
          <w:sz w:val="28"/>
        </w:rPr>
      </w:pPr>
      <w:r w:rsidRPr="00054AF1">
        <w:rPr>
          <w:b/>
          <w:sz w:val="28"/>
        </w:rPr>
        <w:t>SEMBLANZA CURRICULAR</w:t>
      </w:r>
    </w:p>
    <w:p w:rsidR="00A62841" w:rsidRPr="00A62841" w:rsidRDefault="00F05362" w:rsidP="00A62841">
      <w:pPr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62841">
        <w:rPr>
          <w:rFonts w:ascii="Arial" w:hAnsi="Arial" w:cs="Arial"/>
          <w:color w:val="222222"/>
          <w:sz w:val="24"/>
          <w:szCs w:val="24"/>
          <w:shd w:val="clear" w:color="auto" w:fill="FFFFFF"/>
        </w:rPr>
        <w:t>Estela S. Solís Gutiérrez es Licenciada en Ciencias de la Comunicación por la Universidad Autónoma de Baja California, con una Maestría y Doctorado en Ciencias Humanas en el Área de Estudio de las Tradiciones por El Colegio de Michoacán. Es profesora</w:t>
      </w:r>
      <w:r w:rsidR="00A62841" w:rsidRPr="00A6284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tiempo completo de</w:t>
      </w:r>
      <w:r w:rsidRPr="00A6284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Facultad de Ciencias Humanas de la </w:t>
      </w:r>
      <w:r w:rsidR="00A62841" w:rsidRPr="00A6284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UABC </w:t>
      </w:r>
      <w:r w:rsidRPr="00A6284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 sus líneas de investigación son las narrativas audiovisuales y el estudio de las imágenes como fuente de investigación. </w:t>
      </w:r>
    </w:p>
    <w:p w:rsidR="00A62841" w:rsidRDefault="0093739B" w:rsidP="00A62841">
      <w:pPr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Es miembro del</w:t>
      </w:r>
      <w:r w:rsidR="00A62841" w:rsidRPr="00A6284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Cuerpo Académico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“</w:t>
      </w:r>
      <w:r w:rsidR="00A62841" w:rsidRPr="00A62841">
        <w:rPr>
          <w:rFonts w:ascii="Arial" w:hAnsi="Arial" w:cs="Arial"/>
          <w:color w:val="222222"/>
          <w:sz w:val="24"/>
          <w:szCs w:val="24"/>
          <w:shd w:val="clear" w:color="auto" w:fill="FFFFFF"/>
        </w:rPr>
        <w:t>Estudios Sociales, Culturales e Históricos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”</w:t>
      </w:r>
      <w:r w:rsidR="00A62841" w:rsidRPr="00A6284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constituido por </w:t>
      </w:r>
      <w:r w:rsidR="00A62841" w:rsidRPr="00A6284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un conjunto interdisciplinario de académicos pertenecientes a las áreas de historia, psicología y comunicación. </w:t>
      </w:r>
    </w:p>
    <w:p w:rsidR="00A62841" w:rsidRPr="00A62841" w:rsidRDefault="00A62841" w:rsidP="00A62841">
      <w:pPr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Coordina un proyecto de vinculación denominado “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Cinefórum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3739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Otras Miradas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”</w:t>
      </w:r>
      <w:r w:rsidR="0093739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Este proyecto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es una oportunidad para </w:t>
      </w:r>
      <w:r w:rsidR="0093739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que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alumnos de las cinco licenciaturas de la Facultad de Ciencias Humanas</w:t>
      </w:r>
      <w:r w:rsidR="0093739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entren en contacto con comunidades de los márgenes de la ciudad de Mexicali, en situación de pobreza y vulnerabilidad social. Los estudiantes llevan a esas comunidades ciclos de cine que son vistos, compartidos y debatidos en comunidad, para fomentar en los asistentes y en los alumnos el pensamiento crítico, la reapropiación de la palabra, las habilidades de escucha y de argumentación, contribuyéndose así a la reconstrucción del tejido social y al compromiso con los más desfavorecidos. </w:t>
      </w:r>
    </w:p>
    <w:p w:rsidR="00762323" w:rsidRDefault="00A62841" w:rsidP="00A62841">
      <w:pPr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6284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Actualmente </w:t>
      </w:r>
      <w:r w:rsidR="0093739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 Dra. Solís </w:t>
      </w:r>
      <w:r w:rsidRPr="00A6284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 desempeña como Coordinadora de Posgrado e Investigación de la Facultad de Ciencias Humanas, y colabora en varios proyectos de investigación.  </w:t>
      </w:r>
    </w:p>
    <w:p w:rsidR="00A62841" w:rsidRPr="00A62841" w:rsidRDefault="00A62841" w:rsidP="00A62841">
      <w:pPr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62841">
        <w:rPr>
          <w:rFonts w:ascii="Arial" w:hAnsi="Arial" w:cs="Arial"/>
          <w:color w:val="222222"/>
          <w:sz w:val="24"/>
          <w:szCs w:val="24"/>
          <w:shd w:val="clear" w:color="auto" w:fill="FFFFFF"/>
        </w:rPr>
        <w:t>Algunas de sus publicaciones son: "Sinécdoque Urbana: Cartografías mentales como construcciones culturales en el Mexicali migrante del siglo XXI", "Santos andinos: imágenes procesionales e</w:t>
      </w:r>
      <w:r w:rsidR="0093739B">
        <w:rPr>
          <w:rFonts w:ascii="Arial" w:hAnsi="Arial" w:cs="Arial"/>
          <w:color w:val="222222"/>
          <w:sz w:val="24"/>
          <w:szCs w:val="24"/>
          <w:shd w:val="clear" w:color="auto" w:fill="FFFFFF"/>
        </w:rPr>
        <w:t>n el Corpus Christi cus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queño",</w:t>
      </w:r>
      <w:r w:rsidRPr="00A6284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"De Muertos que Viven y Santos que Comen: La paradoja de la muer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te en el Cusco, Perú” y “Contarnos en Imágenes: Introducción al estudio de la imagen desde la experiencia comunitaria”. </w:t>
      </w:r>
      <w:bookmarkStart w:id="0" w:name="_GoBack"/>
      <w:bookmarkEnd w:id="0"/>
    </w:p>
    <w:p w:rsidR="00A62841" w:rsidRPr="00A62841" w:rsidRDefault="00A62841" w:rsidP="00A6284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54AF1" w:rsidRDefault="00054AF1"/>
    <w:sectPr w:rsidR="00054A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16"/>
    <w:rsid w:val="00054AF1"/>
    <w:rsid w:val="002160BB"/>
    <w:rsid w:val="00762323"/>
    <w:rsid w:val="007A6916"/>
    <w:rsid w:val="0093739B"/>
    <w:rsid w:val="00A62841"/>
    <w:rsid w:val="00F0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C75AC-7A60-4861-813D-825A4B76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Solis</dc:creator>
  <cp:keywords/>
  <dc:description/>
  <cp:lastModifiedBy>Estela Solis</cp:lastModifiedBy>
  <cp:revision>2</cp:revision>
  <dcterms:created xsi:type="dcterms:W3CDTF">2017-11-29T21:26:00Z</dcterms:created>
  <dcterms:modified xsi:type="dcterms:W3CDTF">2018-04-06T04:09:00Z</dcterms:modified>
</cp:coreProperties>
</file>