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F0BF" w14:textId="77777777" w:rsidR="009D4BC5" w:rsidRPr="007625E1" w:rsidRDefault="007625E1">
      <w:pPr>
        <w:rPr>
          <w:b/>
          <w:sz w:val="28"/>
          <w:lang w:val="es-ES"/>
        </w:rPr>
      </w:pPr>
      <w:r w:rsidRPr="007625E1">
        <w:rPr>
          <w:b/>
          <w:sz w:val="28"/>
          <w:lang w:val="es-ES"/>
        </w:rPr>
        <w:t>Dr. Moisés Hussein Chávez Hernández</w:t>
      </w:r>
    </w:p>
    <w:p w14:paraId="73388795" w14:textId="77777777" w:rsidR="007625E1" w:rsidRDefault="007625E1">
      <w:pPr>
        <w:rPr>
          <w:lang w:val="es-ES"/>
        </w:rPr>
      </w:pPr>
    </w:p>
    <w:p w14:paraId="5AB641CF" w14:textId="77777777" w:rsidR="007625E1" w:rsidRDefault="007625E1" w:rsidP="007625E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Licenciado en Sociología por la Universidad Autónoma de Aguascalientes, Doctor en Ciencias Sociales y Humanidades especializados en Estudios laborales por la misma Universidad. Pertenece al Sistema Nacional de Investigadores y tiene Perfil PRODEP. </w:t>
      </w:r>
    </w:p>
    <w:p w14:paraId="1D078495" w14:textId="77777777" w:rsidR="007625E1" w:rsidRDefault="007625E1" w:rsidP="007625E1">
      <w:pPr>
        <w:spacing w:line="360" w:lineRule="auto"/>
        <w:jc w:val="both"/>
        <w:rPr>
          <w:lang w:val="es-ES"/>
        </w:rPr>
      </w:pPr>
    </w:p>
    <w:p w14:paraId="44760E90" w14:textId="77777777" w:rsidR="007625E1" w:rsidRDefault="007625E1" w:rsidP="007625E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Profesor investigador de la Universidad Autónoma de Aguascalientes, Universidad de Guanajuato, Universidad de Ciencias y Artes de Chiapas y actualmente Profesor Investigador de Tiempo Completo de la Universidad Autónoma de Baja California desde 2019. Ha impartido cursos relacionados con Metodología de la Investigación, Teoría Sociológica, Seminarios de Investigación y Sociologías especiales en carreras de Ciencias Sociales, agronómicas y posgrados PNPC de México. </w:t>
      </w:r>
    </w:p>
    <w:p w14:paraId="00197A44" w14:textId="77777777" w:rsidR="007625E1" w:rsidRDefault="007625E1" w:rsidP="007625E1">
      <w:pPr>
        <w:spacing w:line="360" w:lineRule="auto"/>
        <w:jc w:val="both"/>
        <w:rPr>
          <w:lang w:val="es-ES"/>
        </w:rPr>
      </w:pPr>
    </w:p>
    <w:p w14:paraId="6C742EE9" w14:textId="77777777" w:rsidR="007625E1" w:rsidRDefault="002A0F96" w:rsidP="007625E1">
      <w:pPr>
        <w:spacing w:line="360" w:lineRule="auto"/>
        <w:jc w:val="both"/>
        <w:rPr>
          <w:lang w:val="es-ES"/>
        </w:rPr>
      </w:pPr>
      <w:r>
        <w:rPr>
          <w:lang w:val="es-ES"/>
        </w:rPr>
        <w:t>Actualmente se desempeña como encargado del Observatorio laboral de la UABC con vinculación a la Secretaría del Trabajo y Previsión Social</w:t>
      </w:r>
      <w:r w:rsidR="00907DDC">
        <w:rPr>
          <w:lang w:val="es-ES"/>
        </w:rPr>
        <w:t xml:space="preserve"> del Estado de Baja California y es colaborador en dos cuerpos académicos Consolidados. </w:t>
      </w:r>
    </w:p>
    <w:p w14:paraId="403880EE" w14:textId="77777777" w:rsidR="00363A9E" w:rsidRDefault="00363A9E" w:rsidP="007625E1">
      <w:pPr>
        <w:spacing w:line="360" w:lineRule="auto"/>
        <w:jc w:val="both"/>
        <w:rPr>
          <w:lang w:val="es-ES"/>
        </w:rPr>
      </w:pPr>
    </w:p>
    <w:p w14:paraId="52B6FB4F" w14:textId="5C1ABDD5" w:rsidR="00363A9E" w:rsidRDefault="00363A9E" w:rsidP="007625E1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Tiene dos líneas de investigación. </w:t>
      </w:r>
      <w:r w:rsidR="00205672">
        <w:rPr>
          <w:lang w:val="es-ES"/>
        </w:rPr>
        <w:t>“</w:t>
      </w:r>
      <w:r>
        <w:rPr>
          <w:lang w:val="es-ES"/>
        </w:rPr>
        <w:t>Modelos productivos y contextos sociales</w:t>
      </w:r>
      <w:r w:rsidR="00205672">
        <w:rPr>
          <w:lang w:val="es-ES"/>
        </w:rPr>
        <w:t>”</w:t>
      </w:r>
      <w:r>
        <w:rPr>
          <w:lang w:val="es-ES"/>
        </w:rPr>
        <w:t xml:space="preserve"> y </w:t>
      </w:r>
      <w:r w:rsidR="00205672">
        <w:rPr>
          <w:lang w:val="es-ES"/>
        </w:rPr>
        <w:t>“</w:t>
      </w:r>
      <w:r w:rsidR="00F23FB7">
        <w:rPr>
          <w:lang w:val="es-ES"/>
        </w:rPr>
        <w:t xml:space="preserve">Relación trabajo y </w:t>
      </w:r>
      <w:r w:rsidR="00BE7AF7">
        <w:rPr>
          <w:lang w:val="es-ES"/>
        </w:rPr>
        <w:t xml:space="preserve">desarrollo </w:t>
      </w:r>
      <w:r w:rsidR="00274159">
        <w:rPr>
          <w:lang w:val="es-ES"/>
        </w:rPr>
        <w:t>territorial</w:t>
      </w:r>
      <w:r w:rsidR="00F23FB7">
        <w:rPr>
          <w:lang w:val="es-ES"/>
        </w:rPr>
        <w:t>”</w:t>
      </w:r>
      <w:r w:rsidR="00953AEB">
        <w:rPr>
          <w:lang w:val="es-ES"/>
        </w:rPr>
        <w:t xml:space="preserve">. </w:t>
      </w:r>
      <w:r w:rsidR="00660C6D">
        <w:rPr>
          <w:lang w:val="es-ES"/>
        </w:rPr>
        <w:t xml:space="preserve">Ha hecho estancias de investigación nacionales e internacionales, Autor de artículos científicos en revistas nacionales e internacionales, capítulos de libro de editoriales reconocidas y presentado ponencias en Congresos Nacionales e Internacionales. </w:t>
      </w:r>
      <w:bookmarkStart w:id="0" w:name="_GoBack"/>
      <w:bookmarkEnd w:id="0"/>
    </w:p>
    <w:p w14:paraId="50D3DF2A" w14:textId="77777777" w:rsidR="007625E1" w:rsidRPr="007625E1" w:rsidRDefault="007625E1" w:rsidP="007625E1">
      <w:pPr>
        <w:spacing w:line="360" w:lineRule="auto"/>
        <w:jc w:val="both"/>
        <w:rPr>
          <w:lang w:val="es-ES"/>
        </w:rPr>
      </w:pPr>
    </w:p>
    <w:sectPr w:rsidR="007625E1" w:rsidRPr="007625E1" w:rsidSect="00964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E1"/>
    <w:rsid w:val="00205672"/>
    <w:rsid w:val="00274159"/>
    <w:rsid w:val="002A0F96"/>
    <w:rsid w:val="00363A9E"/>
    <w:rsid w:val="00366363"/>
    <w:rsid w:val="00535ABE"/>
    <w:rsid w:val="00660C6D"/>
    <w:rsid w:val="007625E1"/>
    <w:rsid w:val="00907DDC"/>
    <w:rsid w:val="00953AEB"/>
    <w:rsid w:val="0096473A"/>
    <w:rsid w:val="00B127AD"/>
    <w:rsid w:val="00BE7AF7"/>
    <w:rsid w:val="00F23FB7"/>
    <w:rsid w:val="00F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20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Hussein Chávez</dc:creator>
  <cp:keywords/>
  <dc:description/>
  <cp:lastModifiedBy>Moisés Hussein Chávez</cp:lastModifiedBy>
  <cp:revision>3</cp:revision>
  <cp:lastPrinted>2020-03-02T17:46:00Z</cp:lastPrinted>
  <dcterms:created xsi:type="dcterms:W3CDTF">2020-02-29T20:45:00Z</dcterms:created>
  <dcterms:modified xsi:type="dcterms:W3CDTF">2020-03-02T18:45:00Z</dcterms:modified>
</cp:coreProperties>
</file>